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4C4B3" w14:textId="77777777" w:rsidR="005536BD" w:rsidRDefault="005536BD" w:rsidP="005536BD">
      <w:pPr>
        <w:widowControl w:val="0"/>
        <w:autoSpaceDE w:val="0"/>
        <w:autoSpaceDN w:val="0"/>
        <w:adjustRightInd w:val="0"/>
        <w:rPr>
          <w:rFonts w:ascii="Trebuchet MS" w:hAnsi="Trebuchet MS" w:cs="Trebuchet MS"/>
          <w:color w:val="5B5959"/>
          <w:sz w:val="28"/>
          <w:szCs w:val="28"/>
        </w:rPr>
      </w:pPr>
      <w:r>
        <w:rPr>
          <w:rFonts w:ascii="Trebuchet MS" w:hAnsi="Trebuchet MS" w:cs="Trebuchet MS"/>
          <w:color w:val="5B5959"/>
          <w:sz w:val="36"/>
          <w:szCs w:val="36"/>
        </w:rPr>
        <w:t>I</w:t>
      </w:r>
      <w:r>
        <w:rPr>
          <w:rFonts w:ascii="Trebuchet MS" w:hAnsi="Trebuchet MS" w:cs="Trebuchet MS"/>
          <w:color w:val="5B5959"/>
          <w:sz w:val="36"/>
          <w:szCs w:val="36"/>
        </w:rPr>
        <w:t>NGREDIENTS</w:t>
      </w:r>
      <w:r>
        <w:rPr>
          <w:rFonts w:ascii="Trebuchet MS" w:hAnsi="Trebuchet MS" w:cs="Trebuchet MS"/>
          <w:color w:val="5B5959"/>
          <w:sz w:val="20"/>
          <w:szCs w:val="20"/>
        </w:rPr>
        <w:t xml:space="preserve"> lightly adapted from </w:t>
      </w:r>
      <w:hyperlink r:id="rId6" w:history="1">
        <w:r>
          <w:rPr>
            <w:rFonts w:ascii="Trebuchet MS" w:hAnsi="Trebuchet MS" w:cs="Trebuchet MS"/>
            <w:color w:val="808951"/>
            <w:sz w:val="20"/>
            <w:szCs w:val="20"/>
          </w:rPr>
          <w:t>Sunset's The Great Outdoors Cookbook</w:t>
        </w:r>
      </w:hyperlink>
    </w:p>
    <w:p w14:paraId="009ADF4C" w14:textId="77777777" w:rsidR="005536BD" w:rsidRDefault="005536BD" w:rsidP="005536BD">
      <w:pPr>
        <w:widowControl w:val="0"/>
        <w:autoSpaceDE w:val="0"/>
        <w:autoSpaceDN w:val="0"/>
        <w:adjustRightInd w:val="0"/>
        <w:rPr>
          <w:rFonts w:ascii="Trebuchet MS" w:hAnsi="Trebuchet MS" w:cs="Trebuchet MS"/>
          <w:color w:val="5B5959"/>
          <w:sz w:val="28"/>
          <w:szCs w:val="28"/>
        </w:rPr>
      </w:pPr>
      <w:hyperlink r:id="rId7" w:history="1">
        <w:proofErr w:type="gramStart"/>
        <w:r>
          <w:rPr>
            <w:rFonts w:ascii="Trebuchet MS" w:hAnsi="Trebuchet MS" w:cs="Trebuchet MS"/>
            <w:i/>
            <w:iCs/>
            <w:color w:val="808951"/>
            <w:sz w:val="20"/>
            <w:szCs w:val="20"/>
          </w:rPr>
          <w:t>printable</w:t>
        </w:r>
        <w:proofErr w:type="gramEnd"/>
        <w:r>
          <w:rPr>
            <w:rFonts w:ascii="Trebuchet MS" w:hAnsi="Trebuchet MS" w:cs="Trebuchet MS"/>
            <w:i/>
            <w:iCs/>
            <w:color w:val="808951"/>
            <w:sz w:val="20"/>
            <w:szCs w:val="20"/>
          </w:rPr>
          <w:t xml:space="preserve"> recipe</w:t>
        </w:r>
      </w:hyperlink>
    </w:p>
    <w:p w14:paraId="50751909"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r>
        <w:rPr>
          <w:rFonts w:ascii="Trebuchet MS" w:hAnsi="Trebuchet MS" w:cs="Trebuchet MS"/>
          <w:color w:val="5B5959"/>
          <w:sz w:val="28"/>
          <w:szCs w:val="28"/>
        </w:rPr>
        <w:t>1 stalk fresh lemongrass (available at many Asian grocers); or 3 strips lemon zest chopped</w:t>
      </w:r>
    </w:p>
    <w:p w14:paraId="374E517A"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bookmarkStart w:id="0" w:name="_GoBack"/>
      <w:bookmarkEnd w:id="0"/>
      <w:r>
        <w:rPr>
          <w:rFonts w:ascii="Trebuchet MS" w:hAnsi="Trebuchet MS" w:cs="Trebuchet MS"/>
          <w:color w:val="5B5959"/>
          <w:sz w:val="28"/>
          <w:szCs w:val="28"/>
        </w:rPr>
        <w:t>8 cloves garlic, peeled</w:t>
      </w:r>
    </w:p>
    <w:p w14:paraId="52988724"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r>
        <w:rPr>
          <w:rFonts w:ascii="Trebuchet MS" w:hAnsi="Trebuchet MS" w:cs="Trebuchet MS"/>
          <w:color w:val="5B5959"/>
          <w:sz w:val="28"/>
          <w:szCs w:val="28"/>
        </w:rPr>
        <w:t>1 teaspoon salt</w:t>
      </w:r>
    </w:p>
    <w:p w14:paraId="40855768"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r>
        <w:rPr>
          <w:rFonts w:ascii="Trebuchet MS" w:hAnsi="Trebuchet MS" w:cs="Trebuchet MS"/>
          <w:color w:val="5B5959"/>
          <w:sz w:val="28"/>
          <w:szCs w:val="28"/>
        </w:rPr>
        <w:t>1 teaspoon ground turmeric</w:t>
      </w:r>
    </w:p>
    <w:p w14:paraId="5676F6C3"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proofErr w:type="gramStart"/>
      <w:r>
        <w:rPr>
          <w:rFonts w:ascii="Trebuchet MS" w:hAnsi="Trebuchet MS" w:cs="Trebuchet MS"/>
          <w:color w:val="5B5959"/>
          <w:sz w:val="28"/>
          <w:szCs w:val="28"/>
        </w:rPr>
        <w:t>freshly</w:t>
      </w:r>
      <w:proofErr w:type="gramEnd"/>
      <w:r>
        <w:rPr>
          <w:rFonts w:ascii="Trebuchet MS" w:hAnsi="Trebuchet MS" w:cs="Trebuchet MS"/>
          <w:color w:val="5B5959"/>
          <w:sz w:val="28"/>
          <w:szCs w:val="28"/>
        </w:rPr>
        <w:t xml:space="preserve"> ground black pepper</w:t>
      </w:r>
    </w:p>
    <w:p w14:paraId="2CE589B5"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r>
        <w:rPr>
          <w:rFonts w:ascii="Trebuchet MS" w:hAnsi="Trebuchet MS" w:cs="Trebuchet MS"/>
          <w:color w:val="5B5959"/>
          <w:sz w:val="28"/>
          <w:szCs w:val="28"/>
        </w:rPr>
        <w:t>1 tablespoon olive oil</w:t>
      </w:r>
    </w:p>
    <w:p w14:paraId="7CE0A9AF" w14:textId="77777777" w:rsidR="005536BD" w:rsidRDefault="005536BD" w:rsidP="005536BD">
      <w:pPr>
        <w:widowControl w:val="0"/>
        <w:numPr>
          <w:ilvl w:val="0"/>
          <w:numId w:val="1"/>
        </w:numPr>
        <w:tabs>
          <w:tab w:val="left" w:pos="220"/>
          <w:tab w:val="left" w:pos="720"/>
        </w:tabs>
        <w:autoSpaceDE w:val="0"/>
        <w:autoSpaceDN w:val="0"/>
        <w:adjustRightInd w:val="0"/>
        <w:ind w:hanging="720"/>
        <w:rPr>
          <w:rFonts w:ascii="Trebuchet MS" w:hAnsi="Trebuchet MS" w:cs="Trebuchet MS"/>
          <w:color w:val="5B5959"/>
          <w:sz w:val="28"/>
          <w:szCs w:val="28"/>
        </w:rPr>
      </w:pPr>
      <w:r>
        <w:rPr>
          <w:rFonts w:ascii="Trebuchet MS" w:hAnsi="Trebuchet MS" w:cs="Trebuchet MS"/>
          <w:color w:val="5B5959"/>
          <w:sz w:val="28"/>
          <w:szCs w:val="28"/>
        </w:rPr>
        <w:t>8 chicken wings</w:t>
      </w:r>
    </w:p>
    <w:p w14:paraId="51DAA2F9" w14:textId="77777777" w:rsidR="005536BD" w:rsidRDefault="005536BD" w:rsidP="005536BD">
      <w:pPr>
        <w:widowControl w:val="0"/>
        <w:autoSpaceDE w:val="0"/>
        <w:autoSpaceDN w:val="0"/>
        <w:adjustRightInd w:val="0"/>
        <w:rPr>
          <w:rFonts w:ascii="Trebuchet MS" w:hAnsi="Trebuchet MS" w:cs="Trebuchet MS"/>
          <w:color w:val="5B5959"/>
          <w:sz w:val="28"/>
          <w:szCs w:val="28"/>
        </w:rPr>
      </w:pPr>
    </w:p>
    <w:p w14:paraId="4BAB02CC" w14:textId="77777777" w:rsidR="005536BD" w:rsidRDefault="005536BD" w:rsidP="005536BD">
      <w:pPr>
        <w:widowControl w:val="0"/>
        <w:autoSpaceDE w:val="0"/>
        <w:autoSpaceDN w:val="0"/>
        <w:adjustRightInd w:val="0"/>
        <w:rPr>
          <w:rFonts w:ascii="Trebuchet MS" w:hAnsi="Trebuchet MS" w:cs="Trebuchet MS"/>
          <w:color w:val="5B5959"/>
          <w:sz w:val="28"/>
          <w:szCs w:val="28"/>
        </w:rPr>
      </w:pPr>
      <w:r>
        <w:rPr>
          <w:rFonts w:ascii="Trebuchet MS" w:hAnsi="Trebuchet MS" w:cs="Trebuchet MS"/>
          <w:i/>
          <w:iCs/>
          <w:color w:val="5B5959"/>
          <w:sz w:val="28"/>
          <w:szCs w:val="28"/>
        </w:rPr>
        <w:t xml:space="preserve">Make your rub at least </w:t>
      </w:r>
      <w:proofErr w:type="gramStart"/>
      <w:r>
        <w:rPr>
          <w:rFonts w:ascii="Trebuchet MS" w:hAnsi="Trebuchet MS" w:cs="Trebuchet MS"/>
          <w:i/>
          <w:iCs/>
          <w:color w:val="5B5959"/>
          <w:sz w:val="28"/>
          <w:szCs w:val="28"/>
        </w:rPr>
        <w:t>a</w:t>
      </w:r>
      <w:proofErr w:type="gramEnd"/>
      <w:r>
        <w:rPr>
          <w:rFonts w:ascii="Trebuchet MS" w:hAnsi="Trebuchet MS" w:cs="Trebuchet MS"/>
          <w:i/>
          <w:iCs/>
          <w:color w:val="5B5959"/>
          <w:sz w:val="28"/>
          <w:szCs w:val="28"/>
        </w:rPr>
        <w:t xml:space="preserve"> hour before cooking, if not the night before, so that the chicken has time to really soak up the flavors.</w:t>
      </w:r>
    </w:p>
    <w:p w14:paraId="7A972BDD" w14:textId="77777777" w:rsidR="005536BD" w:rsidRDefault="005536BD" w:rsidP="005536BD">
      <w:pPr>
        <w:widowControl w:val="0"/>
        <w:autoSpaceDE w:val="0"/>
        <w:autoSpaceDN w:val="0"/>
        <w:adjustRightInd w:val="0"/>
        <w:rPr>
          <w:rFonts w:ascii="Trebuchet MS" w:hAnsi="Trebuchet MS" w:cs="Trebuchet MS"/>
          <w:color w:val="5B5959"/>
          <w:sz w:val="28"/>
          <w:szCs w:val="28"/>
        </w:rPr>
      </w:pPr>
    </w:p>
    <w:p w14:paraId="147AC2BC" w14:textId="77777777" w:rsidR="005536BD" w:rsidRDefault="005536BD" w:rsidP="005536BD">
      <w:pPr>
        <w:widowControl w:val="0"/>
        <w:autoSpaceDE w:val="0"/>
        <w:autoSpaceDN w:val="0"/>
        <w:adjustRightInd w:val="0"/>
        <w:rPr>
          <w:rFonts w:ascii="Trebuchet MS" w:hAnsi="Trebuchet MS" w:cs="Trebuchet MS"/>
          <w:color w:val="5B5959"/>
          <w:sz w:val="28"/>
          <w:szCs w:val="28"/>
        </w:rPr>
      </w:pPr>
      <w:r>
        <w:rPr>
          <w:rFonts w:ascii="Trebuchet MS" w:hAnsi="Trebuchet MS" w:cs="Trebuchet MS"/>
          <w:color w:val="5B5959"/>
          <w:sz w:val="28"/>
          <w:szCs w:val="28"/>
        </w:rPr>
        <w:t>Trim lemongrass and slice into 1</w:t>
      </w:r>
      <w:proofErr w:type="gramStart"/>
      <w:r>
        <w:rPr>
          <w:rFonts w:ascii="Trebuchet MS" w:hAnsi="Trebuchet MS" w:cs="Trebuchet MS"/>
          <w:color w:val="5B5959"/>
          <w:sz w:val="28"/>
          <w:szCs w:val="28"/>
        </w:rPr>
        <w:t>/4 inch</w:t>
      </w:r>
      <w:proofErr w:type="gramEnd"/>
      <w:r>
        <w:rPr>
          <w:rFonts w:ascii="Trebuchet MS" w:hAnsi="Trebuchet MS" w:cs="Trebuchet MS"/>
          <w:color w:val="5B5959"/>
          <w:sz w:val="28"/>
          <w:szCs w:val="28"/>
        </w:rPr>
        <w:t xml:space="preserve"> rounds. Place lemongrass </w:t>
      </w:r>
      <w:r w:rsidR="00FA50AA">
        <w:rPr>
          <w:rFonts w:ascii="Trebuchet MS" w:hAnsi="Trebuchet MS" w:cs="Trebuchet MS"/>
          <w:color w:val="5B5959"/>
          <w:sz w:val="28"/>
          <w:szCs w:val="28"/>
        </w:rPr>
        <w:t xml:space="preserve">in a food processor along with </w:t>
      </w:r>
      <w:r>
        <w:rPr>
          <w:rFonts w:ascii="Trebuchet MS" w:hAnsi="Trebuchet MS" w:cs="Trebuchet MS"/>
          <w:color w:val="5B5959"/>
          <w:sz w:val="28"/>
          <w:szCs w:val="28"/>
        </w:rPr>
        <w:t>garlic, salt, turmeric, a few generous grinds of black pepper and olive oil. Blitz until the ingredients are integrated and chopped into a coarse blend. Rub mixture onto the chicken wings. Cover and refrigerate for at least an hour or overnight. (Remember to immediately clean turmeric from your cutting boards and food processor to avoid stains.)</w:t>
      </w:r>
    </w:p>
    <w:p w14:paraId="448D6D1B" w14:textId="77777777" w:rsidR="005536BD" w:rsidRDefault="005536BD" w:rsidP="005536BD">
      <w:pPr>
        <w:widowControl w:val="0"/>
        <w:autoSpaceDE w:val="0"/>
        <w:autoSpaceDN w:val="0"/>
        <w:adjustRightInd w:val="0"/>
        <w:rPr>
          <w:rFonts w:ascii="Trebuchet MS" w:hAnsi="Trebuchet MS" w:cs="Trebuchet MS"/>
          <w:color w:val="5B5959"/>
          <w:sz w:val="28"/>
          <w:szCs w:val="28"/>
        </w:rPr>
      </w:pPr>
    </w:p>
    <w:p w14:paraId="009F713D" w14:textId="77777777" w:rsidR="005536BD" w:rsidRDefault="005536BD" w:rsidP="005536BD">
      <w:pPr>
        <w:widowControl w:val="0"/>
        <w:autoSpaceDE w:val="0"/>
        <w:autoSpaceDN w:val="0"/>
        <w:adjustRightInd w:val="0"/>
        <w:rPr>
          <w:rFonts w:ascii="Trebuchet MS" w:hAnsi="Trebuchet MS" w:cs="Trebuchet MS"/>
          <w:color w:val="5B5959"/>
          <w:sz w:val="28"/>
          <w:szCs w:val="28"/>
        </w:rPr>
      </w:pPr>
      <w:r>
        <w:rPr>
          <w:rFonts w:ascii="Trebuchet MS" w:hAnsi="Trebuchet MS" w:cs="Trebuchet MS"/>
          <w:color w:val="5B5959"/>
          <w:sz w:val="28"/>
          <w:szCs w:val="28"/>
        </w:rPr>
        <w:t>When you're ready to cook, prep a medium heat grill (350-450 degrees). Using paper towels, rub the grates with cooking oil. Grill the chicken covered for 14-16 minutes flipping occasionally until the meat is no longer pink at the bone.</w:t>
      </w:r>
    </w:p>
    <w:p w14:paraId="7FC7EF1F" w14:textId="77777777" w:rsidR="005536BD" w:rsidRDefault="005536BD" w:rsidP="005536BD">
      <w:pPr>
        <w:widowControl w:val="0"/>
        <w:autoSpaceDE w:val="0"/>
        <w:autoSpaceDN w:val="0"/>
        <w:adjustRightInd w:val="0"/>
        <w:rPr>
          <w:rFonts w:ascii="Trebuchet MS" w:hAnsi="Trebuchet MS" w:cs="Trebuchet MS"/>
          <w:color w:val="5B5959"/>
          <w:sz w:val="28"/>
          <w:szCs w:val="28"/>
        </w:rPr>
      </w:pPr>
    </w:p>
    <w:p w14:paraId="342D80C9" w14:textId="77777777" w:rsidR="005536BD" w:rsidRDefault="005536BD" w:rsidP="005536BD">
      <w:pPr>
        <w:widowControl w:val="0"/>
        <w:autoSpaceDE w:val="0"/>
        <w:autoSpaceDN w:val="0"/>
        <w:adjustRightInd w:val="0"/>
        <w:rPr>
          <w:rFonts w:ascii="Trebuchet MS" w:hAnsi="Trebuchet MS" w:cs="Trebuchet MS"/>
          <w:color w:val="5B5959"/>
          <w:sz w:val="28"/>
          <w:szCs w:val="28"/>
        </w:rPr>
      </w:pPr>
      <w:r>
        <w:rPr>
          <w:rFonts w:ascii="Trebuchet MS" w:hAnsi="Trebuchet MS" w:cs="Trebuchet MS"/>
          <w:color w:val="5B5959"/>
          <w:sz w:val="28"/>
          <w:szCs w:val="28"/>
        </w:rPr>
        <w:t>Eat right away!</w:t>
      </w:r>
    </w:p>
    <w:p w14:paraId="50B25C16" w14:textId="77777777" w:rsidR="005536BD" w:rsidRDefault="005536BD" w:rsidP="005536BD">
      <w:pPr>
        <w:widowControl w:val="0"/>
        <w:autoSpaceDE w:val="0"/>
        <w:autoSpaceDN w:val="0"/>
        <w:adjustRightInd w:val="0"/>
        <w:rPr>
          <w:rFonts w:ascii="Trebuchet MS" w:hAnsi="Trebuchet MS" w:cs="Trebuchet MS"/>
          <w:color w:val="5B5959"/>
          <w:sz w:val="28"/>
          <w:szCs w:val="28"/>
        </w:rPr>
      </w:pPr>
    </w:p>
    <w:p w14:paraId="65839341" w14:textId="77777777" w:rsidR="005536BD" w:rsidRDefault="005536BD" w:rsidP="005536BD">
      <w:pPr>
        <w:widowControl w:val="0"/>
        <w:autoSpaceDE w:val="0"/>
        <w:autoSpaceDN w:val="0"/>
        <w:adjustRightInd w:val="0"/>
        <w:rPr>
          <w:rFonts w:ascii="Trebuchet MS" w:hAnsi="Trebuchet MS" w:cs="Trebuchet MS"/>
          <w:color w:val="5B5959"/>
          <w:sz w:val="28"/>
          <w:szCs w:val="28"/>
        </w:rPr>
      </w:pPr>
      <w:proofErr w:type="gramStart"/>
      <w:r>
        <w:rPr>
          <w:rFonts w:ascii="Trebuchet MS" w:hAnsi="Trebuchet MS" w:cs="Trebuchet MS"/>
          <w:i/>
          <w:iCs/>
          <w:color w:val="5B5959"/>
          <w:sz w:val="28"/>
          <w:szCs w:val="28"/>
        </w:rPr>
        <w:t>serves</w:t>
      </w:r>
      <w:proofErr w:type="gramEnd"/>
      <w:r>
        <w:rPr>
          <w:rFonts w:ascii="Trebuchet MS" w:hAnsi="Trebuchet MS" w:cs="Trebuchet MS"/>
          <w:i/>
          <w:iCs/>
          <w:color w:val="5B5959"/>
          <w:sz w:val="28"/>
          <w:szCs w:val="28"/>
        </w:rPr>
        <w:t xml:space="preserve"> 2-4 as a main, 8 as an appetizer</w:t>
      </w:r>
    </w:p>
    <w:p w14:paraId="03B50799" w14:textId="77777777" w:rsidR="000968B4" w:rsidRDefault="000968B4"/>
    <w:sectPr w:rsidR="000968B4" w:rsidSect="00124C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BD"/>
    <w:rsid w:val="000968B4"/>
    <w:rsid w:val="005536BD"/>
    <w:rsid w:val="00FA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67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Sunset-The-Great-Outdoors-Cookbook/dp/0376028076/ref=sr_1_wsc1?ie=UTF8&amp;qid=1401812905&amp;sr=8-1-wordsplitter&amp;keywords=greatoutdoorscookbook" TargetMode="External"/><Relationship Id="rId7" Type="http://schemas.openxmlformats.org/officeDocument/2006/relationships/hyperlink" Target="https://sites.google.com/site/yummysupperprintablerecipes/turmeric-chicken-win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2</cp:revision>
  <dcterms:created xsi:type="dcterms:W3CDTF">2015-10-05T10:53:00Z</dcterms:created>
  <dcterms:modified xsi:type="dcterms:W3CDTF">2015-10-05T10:54:00Z</dcterms:modified>
</cp:coreProperties>
</file>